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53" w:rsidRPr="004F1753" w:rsidRDefault="004F1753" w:rsidP="004F175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тестирования кандидата на должность главного бухгалтера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1753">
        <w:rPr>
          <w:rFonts w:ascii="Times New Roman" w:hAnsi="Times New Roman" w:cs="Times New Roman"/>
          <w:sz w:val="28"/>
          <w:szCs w:val="28"/>
        </w:rPr>
        <w:t>правления торговли и бытового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Бухгалтерский учёт и отчётность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нормативные документы регламентируют бухгалтерский учёт в бюджетных учреждениях? Перечислите основные.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В чём ключевые отличия бухгалтерского учёта в бюджетном учреждении от учёта в коммерческой организации?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формы бюджетной отчётности вы обязаны сдавать ежеквартально и ежегодно? Кратко опишите их назначение.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отражается в учёте безвозмездное получение основных средств? Приведите корреспонденцию счетов.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учёта и списания материальных запасов в бюджетном учреждении?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Бюджетный учёт и планирование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 xml:space="preserve">Что такое КБК (код бюджетной классификации)? Из каких </w:t>
      </w:r>
      <w:proofErr w:type="gramStart"/>
      <w:r w:rsidRPr="004F1753">
        <w:rPr>
          <w:rFonts w:ascii="Times New Roman" w:hAnsi="Times New Roman" w:cs="Times New Roman"/>
          <w:sz w:val="28"/>
          <w:szCs w:val="28"/>
        </w:rPr>
        <w:t>частей</w:t>
      </w:r>
      <w:proofErr w:type="gramEnd"/>
      <w:r w:rsidRPr="004F1753">
        <w:rPr>
          <w:rFonts w:ascii="Times New Roman" w:hAnsi="Times New Roman" w:cs="Times New Roman"/>
          <w:sz w:val="28"/>
          <w:szCs w:val="28"/>
        </w:rPr>
        <w:t xml:space="preserve"> он состоит и </w:t>
      </w:r>
      <w:proofErr w:type="gramStart"/>
      <w:r w:rsidRPr="004F1753">
        <w:rPr>
          <w:rFonts w:ascii="Times New Roman" w:hAnsi="Times New Roman" w:cs="Times New Roman"/>
          <w:sz w:val="28"/>
          <w:szCs w:val="28"/>
        </w:rPr>
        <w:t>какую</w:t>
      </w:r>
      <w:proofErr w:type="gramEnd"/>
      <w:r w:rsidRPr="004F1753">
        <w:rPr>
          <w:rFonts w:ascii="Times New Roman" w:hAnsi="Times New Roman" w:cs="Times New Roman"/>
          <w:sz w:val="28"/>
          <w:szCs w:val="28"/>
        </w:rPr>
        <w:t xml:space="preserve"> информацию несёт каждая часть?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осуществляется планирование расходов в рамках бюджетной сметы? Какие данные для этого необходимы?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Что такое лимиты бюджетных обязательств? Как они отражаются в учёте?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санкционирования расходов бюджета? Какие документы подтверждают принятие обязательств?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учитывается финансирование из разных уровней бюджета (федерального, регионального, местного)?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Налогообложение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налоги и обязательные платежи уплачивает бюджетное учреждение? Кратко охарактеризуйте каждый.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исчисления и уплаты НДС бюджетным учреждением? В каких случаях возникает обязанность по уплате?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рассчитывается и уплачивается налог на прибыль бюджетным учреждением? Какие доходы и расходы учитываются?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Каковы особенности исчисления и уплаты страховых взносов бюджетными учреждениями?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lastRenderedPageBreak/>
        <w:t>В каких случаях бюджетное учреждение выступает налоговым агентом? Приведите примеры.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Кадровый учёт и заработная плата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начисления заработной платы сотрудникам бюджетного учреждения с учётом всех надбавок и компенсаций?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отражаются в учёте удержания из заработной платы (НДФЛ, алименты и т. д.)? Приведите проводки.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отчёты по заработной плате и страховым взносам сдаются в контролирующие органы? Укажите сроки сдачи.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учитывается и оплачивается больничный лист сотрудника бюджетного учреждения?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оформления и учёта командировочных расходов? Какие документы необходимы для подтверждения?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Внутренний контроль и аудит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методы внутреннего контроля вы применяли на предыдущем месте работы? Приведите 2–3 примера.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организуется инвентаризация активов и обязательств в бюджетном учреждении? Опишите этапы.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типичные ошибки выявляются при аудите бюджетного учреждения? Как их предотвратить?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Каков порядок взаимодействия бухгалтерии с ревизионной комиссией или аудиторами?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обеспечивается сохранность первичных учётных документов и регистров бухгалтерского учёта?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1753">
        <w:rPr>
          <w:rFonts w:ascii="Times New Roman" w:hAnsi="Times New Roman" w:cs="Times New Roman"/>
          <w:b/>
          <w:sz w:val="28"/>
          <w:szCs w:val="28"/>
        </w:rPr>
        <w:t>Законодательство и программное обеспечение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Какие изменения в бюджетном и бухгалтерском законодательстве вступили в силу в текущем году? Как они повлияли на работу бухгалтерии?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Какими нормативными актами регулируется применение электронных первичных документов в бюджетном учёте?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Какой опыт работы с программами бюджетного учёта у вас есть? (1С</w:t>
      </w:r>
      <w:proofErr w:type="gramStart"/>
      <w:r w:rsidRPr="004F1753">
        <w:rPr>
          <w:rFonts w:ascii="Times New Roman" w:hAnsi="Times New Roman" w:cs="Times New Roman"/>
          <w:sz w:val="28"/>
          <w:szCs w:val="28"/>
        </w:rPr>
        <w:t>:Б</w:t>
      </w:r>
      <w:proofErr w:type="gramEnd"/>
      <w:r w:rsidRPr="004F1753">
        <w:rPr>
          <w:rFonts w:ascii="Times New Roman" w:hAnsi="Times New Roman" w:cs="Times New Roman"/>
          <w:sz w:val="28"/>
          <w:szCs w:val="28"/>
        </w:rPr>
        <w:t>ухгалтерия государственного учреждения, БГУ и т. д.) Опишите функционал, с которым вы работали.</w:t>
      </w:r>
    </w:p>
    <w:p w:rsidR="004F1753" w:rsidRPr="004F1753" w:rsidRDefault="004F1753" w:rsidP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t>Как обеспечивается защита персональных данных и конфиденциальной информации в бухгалтерии? Какие меры вы предпринимали?</w:t>
      </w:r>
    </w:p>
    <w:p w:rsidR="004F1753" w:rsidRPr="004F1753" w:rsidRDefault="004F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753">
        <w:rPr>
          <w:rFonts w:ascii="Times New Roman" w:hAnsi="Times New Roman" w:cs="Times New Roman"/>
          <w:sz w:val="28"/>
          <w:szCs w:val="28"/>
        </w:rPr>
        <w:lastRenderedPageBreak/>
        <w:t>Как вы организуете повышение квалификации сотрудников бухгалтерии? Какие темы считаете приоритетными для обучения?</w:t>
      </w:r>
    </w:p>
    <w:sectPr w:rsidR="004F1753" w:rsidRPr="004F1753" w:rsidSect="006C5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753"/>
    <w:rsid w:val="004F1753"/>
    <w:rsid w:val="006C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506</Words>
  <Characters>2890</Characters>
  <Application>Microsoft Office Word</Application>
  <DocSecurity>0</DocSecurity>
  <Lines>24</Lines>
  <Paragraphs>6</Paragraphs>
  <ScaleCrop>false</ScaleCrop>
  <Company>Grizli777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1</cp:revision>
  <dcterms:created xsi:type="dcterms:W3CDTF">2026-05-20T14:32:00Z</dcterms:created>
  <dcterms:modified xsi:type="dcterms:W3CDTF">2026-05-20T14:37:00Z</dcterms:modified>
</cp:coreProperties>
</file>